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861" w:rsidRDefault="00B540BF" w:rsidP="00B540BF">
      <w:pPr>
        <w:widowControl/>
        <w:spacing w:line="360" w:lineRule="auto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美国加州大学圣地亚哥分校“国际商业与金融-</w:t>
      </w:r>
      <w:r>
        <w:rPr>
          <w:rFonts w:ascii="宋体" w:hAnsi="宋体" w:cs="宋体"/>
          <w:b/>
          <w:kern w:val="0"/>
          <w:szCs w:val="21"/>
        </w:rPr>
        <w:t>海外课堂</w:t>
      </w:r>
      <w:r>
        <w:rPr>
          <w:rFonts w:ascii="宋体" w:hAnsi="宋体" w:cs="宋体" w:hint="eastAsia"/>
          <w:b/>
          <w:kern w:val="0"/>
          <w:szCs w:val="21"/>
        </w:rPr>
        <w:t>”项目日程表</w:t>
      </w:r>
    </w:p>
    <w:p w:rsidR="00861DE6" w:rsidRDefault="00861DE6" w:rsidP="00861DE6">
      <w:pPr>
        <w:pStyle w:val="Default"/>
        <w:spacing w:line="380" w:lineRule="exact"/>
        <w:ind w:left="420"/>
        <w:jc w:val="center"/>
        <w:rPr>
          <w:rFonts w:hAnsi="宋体"/>
          <w:b/>
          <w:color w:val="auto"/>
          <w:sz w:val="21"/>
          <w:szCs w:val="21"/>
        </w:rPr>
      </w:pPr>
      <w:r>
        <w:rPr>
          <w:rFonts w:hAnsi="宋体"/>
          <w:b/>
          <w:color w:val="auto"/>
          <w:sz w:val="21"/>
          <w:szCs w:val="21"/>
        </w:rPr>
        <w:t>Week 1</w:t>
      </w:r>
    </w:p>
    <w:tbl>
      <w:tblPr>
        <w:tblStyle w:val="a5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317"/>
        <w:gridCol w:w="5551"/>
      </w:tblGrid>
      <w:tr w:rsidR="00861DE6" w:rsidTr="0047316F">
        <w:trPr>
          <w:trHeight w:val="322"/>
        </w:trPr>
        <w:tc>
          <w:tcPr>
            <w:tcW w:w="2317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5551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861DE6" w:rsidTr="0047316F">
        <w:trPr>
          <w:trHeight w:val="645"/>
        </w:trPr>
        <w:tc>
          <w:tcPr>
            <w:tcW w:w="2317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2017/2/6（星期一）</w:t>
            </w:r>
          </w:p>
        </w:tc>
        <w:tc>
          <w:tcPr>
            <w:tcW w:w="5551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欢迎仪式、注册、校园参观、新生介绍及公共交通培训；【参观】圣地亚哥市游览</w:t>
            </w:r>
          </w:p>
        </w:tc>
      </w:tr>
      <w:tr w:rsidR="00861DE6" w:rsidTr="0047316F">
        <w:trPr>
          <w:trHeight w:val="483"/>
        </w:trPr>
        <w:tc>
          <w:tcPr>
            <w:tcW w:w="2317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2017/2/7（星期二）</w:t>
            </w:r>
          </w:p>
        </w:tc>
        <w:tc>
          <w:tcPr>
            <w:tcW w:w="5551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【课程】美国商业理念及实践；（8:30-9:45 与美国学生进行讨论）【课程】金融系统和工具</w:t>
            </w:r>
          </w:p>
        </w:tc>
      </w:tr>
      <w:tr w:rsidR="00861DE6" w:rsidTr="0047316F">
        <w:trPr>
          <w:trHeight w:val="419"/>
        </w:trPr>
        <w:tc>
          <w:tcPr>
            <w:tcW w:w="2317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2017/2/8（星期三）</w:t>
            </w:r>
          </w:p>
        </w:tc>
        <w:tc>
          <w:tcPr>
            <w:tcW w:w="5551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【课程】美国商业理念及实践；【课程】金融系统和工具【参观】个人和小型商业金融服务（富国银行或其他类似机构）</w:t>
            </w:r>
          </w:p>
        </w:tc>
      </w:tr>
      <w:tr w:rsidR="00861DE6" w:rsidTr="0047316F">
        <w:trPr>
          <w:trHeight w:val="645"/>
        </w:trPr>
        <w:tc>
          <w:tcPr>
            <w:tcW w:w="2317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2017/2/9（星期四）</w:t>
            </w:r>
          </w:p>
        </w:tc>
        <w:tc>
          <w:tcPr>
            <w:tcW w:w="5551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【课程】美国商业理念及实践；（8:30-9:45 与美国学生进行讨论）【课程】金融系统和工具</w:t>
            </w:r>
          </w:p>
        </w:tc>
      </w:tr>
      <w:tr w:rsidR="00861DE6" w:rsidTr="0047316F">
        <w:trPr>
          <w:trHeight w:val="416"/>
        </w:trPr>
        <w:tc>
          <w:tcPr>
            <w:tcW w:w="2317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2017/2/10（星期五）</w:t>
            </w:r>
          </w:p>
        </w:tc>
        <w:tc>
          <w:tcPr>
            <w:tcW w:w="5551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【课程】美国商业理念及实践；【演讲】抵押贷款和房地产投资的杠杆作用</w:t>
            </w:r>
          </w:p>
        </w:tc>
      </w:tr>
      <w:tr w:rsidR="00861DE6" w:rsidTr="0047316F">
        <w:trPr>
          <w:trHeight w:val="322"/>
        </w:trPr>
        <w:tc>
          <w:tcPr>
            <w:tcW w:w="2317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2017/2/11（星期六）</w:t>
            </w:r>
          </w:p>
        </w:tc>
        <w:tc>
          <w:tcPr>
            <w:tcW w:w="5551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【参观】</w:t>
            </w: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>Point Loma Cabrillo国家博物馆</w:t>
            </w:r>
          </w:p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cs="Times New Roman" w:hint="eastAsia"/>
                <w:color w:val="auto"/>
                <w:kern w:val="2"/>
                <w:sz w:val="21"/>
                <w:szCs w:val="21"/>
              </w:rPr>
              <w:t xml:space="preserve">      Coronado州立海滩和Del Coronado酒店</w:t>
            </w:r>
          </w:p>
        </w:tc>
      </w:tr>
    </w:tbl>
    <w:p w:rsidR="00861DE6" w:rsidRDefault="00861DE6" w:rsidP="00861DE6">
      <w:pPr>
        <w:pStyle w:val="Default"/>
        <w:ind w:left="420"/>
        <w:rPr>
          <w:rFonts w:hAnsi="宋体"/>
          <w:b/>
          <w:color w:val="auto"/>
          <w:sz w:val="21"/>
          <w:szCs w:val="21"/>
        </w:rPr>
      </w:pPr>
    </w:p>
    <w:p w:rsidR="00861DE6" w:rsidRDefault="00861DE6" w:rsidP="00861DE6">
      <w:pPr>
        <w:pStyle w:val="Default"/>
        <w:jc w:val="center"/>
        <w:rPr>
          <w:rFonts w:hAnsi="宋体"/>
          <w:b/>
          <w:color w:val="auto"/>
          <w:sz w:val="21"/>
          <w:szCs w:val="21"/>
        </w:rPr>
      </w:pPr>
      <w:r>
        <w:rPr>
          <w:rFonts w:hAnsi="宋体"/>
          <w:b/>
          <w:color w:val="auto"/>
          <w:sz w:val="21"/>
          <w:szCs w:val="21"/>
        </w:rPr>
        <w:t xml:space="preserve">Week </w:t>
      </w:r>
      <w:r>
        <w:rPr>
          <w:rFonts w:hAnsi="宋体" w:hint="eastAsia"/>
          <w:b/>
          <w:color w:val="auto"/>
          <w:sz w:val="21"/>
          <w:szCs w:val="21"/>
        </w:rPr>
        <w:t>2</w:t>
      </w:r>
    </w:p>
    <w:tbl>
      <w:tblPr>
        <w:tblStyle w:val="a5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331"/>
        <w:gridCol w:w="5596"/>
      </w:tblGrid>
      <w:tr w:rsidR="00861DE6" w:rsidTr="0047316F">
        <w:trPr>
          <w:trHeight w:val="314"/>
        </w:trPr>
        <w:tc>
          <w:tcPr>
            <w:tcW w:w="2331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5596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861DE6" w:rsidTr="0047316F">
        <w:trPr>
          <w:trHeight w:val="329"/>
        </w:trPr>
        <w:tc>
          <w:tcPr>
            <w:tcW w:w="2331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2017/2/12（星期日）</w:t>
            </w:r>
          </w:p>
        </w:tc>
        <w:tc>
          <w:tcPr>
            <w:tcW w:w="5596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自由活动</w:t>
            </w:r>
          </w:p>
        </w:tc>
      </w:tr>
      <w:tr w:rsidR="00861DE6" w:rsidTr="0047316F">
        <w:trPr>
          <w:trHeight w:val="406"/>
        </w:trPr>
        <w:tc>
          <w:tcPr>
            <w:tcW w:w="2331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2017/2/13（星期一）</w:t>
            </w:r>
          </w:p>
        </w:tc>
        <w:tc>
          <w:tcPr>
            <w:tcW w:w="5596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【课程】美国商业理念及实践；【课程】金融系统和工具</w:t>
            </w:r>
          </w:p>
        </w:tc>
      </w:tr>
      <w:tr w:rsidR="00861DE6" w:rsidTr="0047316F">
        <w:trPr>
          <w:trHeight w:val="641"/>
        </w:trPr>
        <w:tc>
          <w:tcPr>
            <w:tcW w:w="2331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2017/2/14（星期二）</w:t>
            </w:r>
          </w:p>
        </w:tc>
        <w:tc>
          <w:tcPr>
            <w:tcW w:w="5596" w:type="dxa"/>
          </w:tcPr>
          <w:p w:rsidR="00861DE6" w:rsidRDefault="00861DE6" w:rsidP="0047316F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【课程】美国商业理念及实践；（8:30-9:45 与美国学生进行讨论）【课程】金融系统和工具</w:t>
            </w:r>
          </w:p>
        </w:tc>
      </w:tr>
      <w:tr w:rsidR="00861DE6" w:rsidTr="0047316F">
        <w:trPr>
          <w:trHeight w:val="658"/>
        </w:trPr>
        <w:tc>
          <w:tcPr>
            <w:tcW w:w="2331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2017/2/15（星期三）</w:t>
            </w:r>
          </w:p>
        </w:tc>
        <w:tc>
          <w:tcPr>
            <w:tcW w:w="5596" w:type="dxa"/>
          </w:tcPr>
          <w:p w:rsidR="00861DE6" w:rsidRDefault="00861DE6" w:rsidP="0047316F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【课程】美国商业理念及实践；【课程】金融系统和工具【参观】金融规划企业（美林或其他类似机构）</w:t>
            </w:r>
          </w:p>
        </w:tc>
      </w:tr>
      <w:tr w:rsidR="00861DE6" w:rsidTr="0047316F">
        <w:trPr>
          <w:trHeight w:val="577"/>
        </w:trPr>
        <w:tc>
          <w:tcPr>
            <w:tcW w:w="2331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2017/2/16（星期四）</w:t>
            </w:r>
          </w:p>
        </w:tc>
        <w:tc>
          <w:tcPr>
            <w:tcW w:w="5596" w:type="dxa"/>
          </w:tcPr>
          <w:p w:rsidR="00861DE6" w:rsidRDefault="00861DE6" w:rsidP="0047316F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【课程】美国商业理念及实践；（8:30-9:45 与美国学生进行讨论）【课程】金融系统和工具</w:t>
            </w:r>
          </w:p>
        </w:tc>
      </w:tr>
      <w:tr w:rsidR="00861DE6" w:rsidTr="0047316F">
        <w:trPr>
          <w:trHeight w:val="346"/>
        </w:trPr>
        <w:tc>
          <w:tcPr>
            <w:tcW w:w="2331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2017/2/17（星期五）</w:t>
            </w:r>
          </w:p>
        </w:tc>
        <w:tc>
          <w:tcPr>
            <w:tcW w:w="5596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【课程】美国商业理念及实践；【演讲】股票经纪人-股票和债券</w:t>
            </w:r>
          </w:p>
        </w:tc>
      </w:tr>
      <w:tr w:rsidR="00861DE6" w:rsidTr="0047316F">
        <w:trPr>
          <w:trHeight w:val="329"/>
        </w:trPr>
        <w:tc>
          <w:tcPr>
            <w:tcW w:w="2331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2017/2/18（星期六）</w:t>
            </w:r>
          </w:p>
        </w:tc>
        <w:tc>
          <w:tcPr>
            <w:tcW w:w="5596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【参观】</w:t>
            </w:r>
            <w:r>
              <w:rPr>
                <w:rFonts w:ascii="宋体" w:hAnsi="宋体" w:cs="Arial" w:hint="eastAsia"/>
                <w:szCs w:val="21"/>
                <w:shd w:val="clear" w:color="auto" w:fill="FFFFFF"/>
              </w:rPr>
              <w:t>Balboa公园</w:t>
            </w:r>
          </w:p>
        </w:tc>
      </w:tr>
    </w:tbl>
    <w:p w:rsidR="00861DE6" w:rsidRDefault="00861DE6" w:rsidP="00861DE6">
      <w:pPr>
        <w:pStyle w:val="Default"/>
        <w:ind w:left="420"/>
        <w:rPr>
          <w:rFonts w:hAnsi="宋体"/>
          <w:b/>
          <w:color w:val="auto"/>
          <w:sz w:val="21"/>
          <w:szCs w:val="21"/>
        </w:rPr>
      </w:pPr>
    </w:p>
    <w:p w:rsidR="00861DE6" w:rsidRDefault="00861DE6" w:rsidP="00861DE6">
      <w:pPr>
        <w:pStyle w:val="Default"/>
        <w:jc w:val="center"/>
        <w:rPr>
          <w:rFonts w:hAnsi="宋体"/>
          <w:b/>
          <w:color w:val="auto"/>
          <w:sz w:val="21"/>
          <w:szCs w:val="21"/>
        </w:rPr>
      </w:pPr>
      <w:r>
        <w:rPr>
          <w:rFonts w:hAnsi="宋体"/>
          <w:b/>
          <w:color w:val="auto"/>
          <w:sz w:val="21"/>
          <w:szCs w:val="21"/>
        </w:rPr>
        <w:t xml:space="preserve">Week </w:t>
      </w:r>
      <w:r>
        <w:rPr>
          <w:rFonts w:hAnsi="宋体" w:hint="eastAsia"/>
          <w:b/>
          <w:color w:val="auto"/>
          <w:sz w:val="21"/>
          <w:szCs w:val="21"/>
        </w:rPr>
        <w:t>3</w:t>
      </w:r>
    </w:p>
    <w:tbl>
      <w:tblPr>
        <w:tblStyle w:val="a5"/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2312"/>
        <w:gridCol w:w="5540"/>
      </w:tblGrid>
      <w:tr w:rsidR="00861DE6" w:rsidTr="0047316F">
        <w:trPr>
          <w:trHeight w:val="152"/>
        </w:trPr>
        <w:tc>
          <w:tcPr>
            <w:tcW w:w="2312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b/>
                <w:color w:val="auto"/>
                <w:sz w:val="21"/>
                <w:szCs w:val="21"/>
              </w:rPr>
              <w:t>日期</w:t>
            </w:r>
          </w:p>
        </w:tc>
        <w:tc>
          <w:tcPr>
            <w:tcW w:w="5540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b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b/>
                <w:color w:val="auto"/>
                <w:sz w:val="21"/>
                <w:szCs w:val="21"/>
              </w:rPr>
              <w:t>行程安排</w:t>
            </w:r>
          </w:p>
        </w:tc>
      </w:tr>
      <w:tr w:rsidR="00861DE6" w:rsidTr="0047316F">
        <w:trPr>
          <w:trHeight w:val="152"/>
        </w:trPr>
        <w:tc>
          <w:tcPr>
            <w:tcW w:w="2312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2017/2/19（星期日）</w:t>
            </w:r>
          </w:p>
        </w:tc>
        <w:tc>
          <w:tcPr>
            <w:tcW w:w="5540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自由活动</w:t>
            </w:r>
          </w:p>
        </w:tc>
      </w:tr>
      <w:tr w:rsidR="00861DE6" w:rsidTr="0047316F">
        <w:trPr>
          <w:trHeight w:val="152"/>
        </w:trPr>
        <w:tc>
          <w:tcPr>
            <w:tcW w:w="2312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2017/2/20（星期一）</w:t>
            </w:r>
          </w:p>
        </w:tc>
        <w:tc>
          <w:tcPr>
            <w:tcW w:w="5540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【课程】美国商业理念及实践；【课程】金融系统和工具</w:t>
            </w:r>
          </w:p>
        </w:tc>
      </w:tr>
      <w:tr w:rsidR="00861DE6" w:rsidTr="0047316F">
        <w:trPr>
          <w:trHeight w:val="345"/>
        </w:trPr>
        <w:tc>
          <w:tcPr>
            <w:tcW w:w="2312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2017/2/21（星期二）</w:t>
            </w:r>
          </w:p>
        </w:tc>
        <w:tc>
          <w:tcPr>
            <w:tcW w:w="5540" w:type="dxa"/>
          </w:tcPr>
          <w:p w:rsidR="00861DE6" w:rsidRDefault="00861DE6" w:rsidP="0047316F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【课程】美国商业理念及实践；（8:30-9:45 与美国学生进行讨论）【课程】金融系统和工具</w:t>
            </w:r>
            <w:r>
              <w:rPr>
                <w:rFonts w:ascii="宋体" w:hAnsi="宋体" w:hint="eastAsia"/>
                <w:iCs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【参观】金融从业者（Robert Half代理公司及其他机构代理）</w:t>
            </w:r>
          </w:p>
        </w:tc>
      </w:tr>
      <w:tr w:rsidR="00861DE6" w:rsidTr="0047316F">
        <w:trPr>
          <w:trHeight w:val="414"/>
        </w:trPr>
        <w:tc>
          <w:tcPr>
            <w:tcW w:w="2312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lastRenderedPageBreak/>
              <w:t>2017/2/22（星期三）</w:t>
            </w:r>
          </w:p>
        </w:tc>
        <w:tc>
          <w:tcPr>
            <w:tcW w:w="5540" w:type="dxa"/>
          </w:tcPr>
          <w:p w:rsidR="00861DE6" w:rsidRDefault="00861DE6" w:rsidP="0047316F">
            <w:pPr>
              <w:tabs>
                <w:tab w:val="center" w:pos="4153"/>
                <w:tab w:val="right" w:pos="8306"/>
              </w:tabs>
              <w:snapToGrid w:val="0"/>
              <w:ind w:firstLineChars="50" w:firstLine="10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【课程】美国商业理念及实践；【课程】金融系统和工具</w:t>
            </w:r>
          </w:p>
        </w:tc>
      </w:tr>
      <w:tr w:rsidR="00861DE6" w:rsidTr="0047316F">
        <w:trPr>
          <w:trHeight w:val="405"/>
        </w:trPr>
        <w:tc>
          <w:tcPr>
            <w:tcW w:w="2312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2017/2/23（星期四）</w:t>
            </w:r>
          </w:p>
        </w:tc>
        <w:tc>
          <w:tcPr>
            <w:tcW w:w="5540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【课程】美国商业理念及实践；（8:30-9:45 与美国学生进行讨论）【演讲】一名金融分析员的工作</w:t>
            </w:r>
          </w:p>
        </w:tc>
      </w:tr>
      <w:tr w:rsidR="00861DE6" w:rsidTr="0047316F">
        <w:trPr>
          <w:trHeight w:val="317"/>
        </w:trPr>
        <w:tc>
          <w:tcPr>
            <w:tcW w:w="2312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2017/2/24（星期五）</w:t>
            </w:r>
          </w:p>
        </w:tc>
        <w:tc>
          <w:tcPr>
            <w:tcW w:w="5540" w:type="dxa"/>
          </w:tcPr>
          <w:p w:rsidR="00861DE6" w:rsidRDefault="00861DE6" w:rsidP="0047316F">
            <w:pPr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【课程】美国商业理念及实践；【课程】金融系统和工具【结业】欢送午餐会、毕业典礼</w:t>
            </w:r>
          </w:p>
        </w:tc>
      </w:tr>
      <w:tr w:rsidR="00861DE6" w:rsidTr="0047316F">
        <w:trPr>
          <w:trHeight w:val="232"/>
        </w:trPr>
        <w:tc>
          <w:tcPr>
            <w:tcW w:w="2312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2017/2/25（星期六）</w:t>
            </w:r>
          </w:p>
        </w:tc>
        <w:tc>
          <w:tcPr>
            <w:tcW w:w="5540" w:type="dxa"/>
          </w:tcPr>
          <w:p w:rsidR="00861DE6" w:rsidRDefault="00861DE6" w:rsidP="0047316F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前往UCSD机场，离开美国，飞往中国</w:t>
            </w:r>
          </w:p>
        </w:tc>
      </w:tr>
      <w:tr w:rsidR="00861DE6" w:rsidTr="0047316F">
        <w:trPr>
          <w:trHeight w:val="232"/>
        </w:trPr>
        <w:tc>
          <w:tcPr>
            <w:tcW w:w="2312" w:type="dxa"/>
          </w:tcPr>
          <w:p w:rsidR="00861DE6" w:rsidRDefault="00861DE6" w:rsidP="0047316F">
            <w:pPr>
              <w:pStyle w:val="Default"/>
              <w:ind w:leftChars="67" w:left="141"/>
              <w:jc w:val="center"/>
              <w:rPr>
                <w:rFonts w:hAnsi="宋体"/>
                <w:color w:val="auto"/>
                <w:sz w:val="21"/>
                <w:szCs w:val="21"/>
              </w:rPr>
            </w:pPr>
            <w:r>
              <w:rPr>
                <w:rFonts w:hAnsi="宋体" w:hint="eastAsia"/>
                <w:color w:val="auto"/>
                <w:sz w:val="21"/>
                <w:szCs w:val="21"/>
              </w:rPr>
              <w:t>2017/2/26（星期日）</w:t>
            </w:r>
          </w:p>
        </w:tc>
        <w:tc>
          <w:tcPr>
            <w:tcW w:w="5540" w:type="dxa"/>
          </w:tcPr>
          <w:p w:rsidR="00861DE6" w:rsidRDefault="00861DE6" w:rsidP="0047316F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回到中国</w:t>
            </w:r>
          </w:p>
        </w:tc>
      </w:tr>
    </w:tbl>
    <w:p w:rsidR="00861DE6" w:rsidRDefault="00861DE6" w:rsidP="00861DE6">
      <w:pPr>
        <w:rPr>
          <w:rFonts w:ascii="宋体" w:hAnsi="宋体"/>
          <w:kern w:val="0"/>
          <w:szCs w:val="21"/>
        </w:rPr>
      </w:pPr>
    </w:p>
    <w:p w:rsidR="00861DE6" w:rsidRDefault="00861DE6" w:rsidP="00861DE6">
      <w:pPr>
        <w:pStyle w:val="ListParagraph"/>
        <w:spacing w:line="276" w:lineRule="auto"/>
        <w:ind w:left="142" w:firstLineChars="0" w:hanging="142"/>
        <w:jc w:val="left"/>
        <w:rPr>
          <w:rFonts w:hAnsi="宋体"/>
          <w:bCs/>
          <w:szCs w:val="21"/>
        </w:rPr>
      </w:pPr>
      <w:r>
        <w:rPr>
          <w:bCs/>
          <w:szCs w:val="21"/>
        </w:rPr>
        <w:t xml:space="preserve">* </w:t>
      </w:r>
      <w:r>
        <w:rPr>
          <w:rFonts w:hAnsi="宋体"/>
          <w:bCs/>
          <w:szCs w:val="21"/>
        </w:rPr>
        <w:t>以下为</w:t>
      </w:r>
      <w:r>
        <w:rPr>
          <w:rFonts w:hAnsi="宋体" w:hint="eastAsia"/>
          <w:bCs/>
          <w:szCs w:val="21"/>
        </w:rPr>
        <w:t>项目</w:t>
      </w:r>
      <w:r>
        <w:rPr>
          <w:rFonts w:hAnsi="宋体"/>
          <w:bCs/>
          <w:szCs w:val="21"/>
        </w:rPr>
        <w:t>主干课程</w:t>
      </w:r>
      <w:r>
        <w:rPr>
          <w:rFonts w:hAnsi="宋体" w:hint="eastAsia"/>
          <w:bCs/>
          <w:szCs w:val="21"/>
        </w:rPr>
        <w:t>《</w:t>
      </w:r>
      <w:r>
        <w:rPr>
          <w:rFonts w:hint="eastAsia"/>
          <w:szCs w:val="21"/>
        </w:rPr>
        <w:t>金融系统与工具</w:t>
      </w:r>
      <w:r>
        <w:rPr>
          <w:rFonts w:hint="eastAsia"/>
          <w:szCs w:val="21"/>
        </w:rPr>
        <w:t>Financial Systems and Instruments</w:t>
      </w:r>
      <w:r>
        <w:rPr>
          <w:rFonts w:hAnsi="宋体" w:hint="eastAsia"/>
          <w:bCs/>
          <w:szCs w:val="21"/>
        </w:rPr>
        <w:t>》</w:t>
      </w:r>
      <w:r>
        <w:rPr>
          <w:rFonts w:hAnsi="宋体"/>
          <w:bCs/>
          <w:szCs w:val="21"/>
        </w:rPr>
        <w:t>和</w:t>
      </w:r>
      <w:r>
        <w:rPr>
          <w:rFonts w:hAnsi="宋体" w:hint="eastAsia"/>
          <w:bCs/>
          <w:szCs w:val="21"/>
        </w:rPr>
        <w:t>《</w:t>
      </w:r>
      <w:r>
        <w:rPr>
          <w:rFonts w:hAnsi="宋体"/>
          <w:bCs/>
          <w:szCs w:val="21"/>
        </w:rPr>
        <w:t>美国商业理念与实践</w:t>
      </w:r>
      <w:r>
        <w:rPr>
          <w:rFonts w:hAnsi="宋体"/>
          <w:bCs/>
          <w:szCs w:val="21"/>
        </w:rPr>
        <w:t>U.S. Business Concepts and Practices</w:t>
      </w:r>
      <w:r>
        <w:rPr>
          <w:rFonts w:hAnsi="宋体" w:hint="eastAsia"/>
          <w:bCs/>
          <w:szCs w:val="21"/>
        </w:rPr>
        <w:t>》会</w:t>
      </w:r>
      <w:r>
        <w:rPr>
          <w:rFonts w:hAnsi="宋体"/>
          <w:bCs/>
          <w:szCs w:val="21"/>
        </w:rPr>
        <w:t>涵盖的授课内容，供参考</w:t>
      </w:r>
      <w:r>
        <w:rPr>
          <w:rFonts w:hAnsi="宋体" w:hint="eastAsia"/>
          <w:bCs/>
          <w:szCs w:val="21"/>
        </w:rPr>
        <w:t>。</w:t>
      </w:r>
      <w:r>
        <w:rPr>
          <w:rFonts w:hAnsi="宋体"/>
          <w:bCs/>
          <w:szCs w:val="21"/>
        </w:rPr>
        <w:t>最终日程安排根据教师、课程时间进行相应调整：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861DE6" w:rsidTr="0047316F">
        <w:tc>
          <w:tcPr>
            <w:tcW w:w="4261" w:type="dxa"/>
          </w:tcPr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How to arrange financing (raise capital)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如何融资（融资）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Establishing sound financial practices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for business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建立商务上的健全的金融实践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Checks and balances in financial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practices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金融实践中的制衡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Strategies for handling business crisis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处理企业危机的策略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Strategies for predicting financial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trends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预测金融动向的策略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Different aspects of financial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investment and risk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金融投资于风险的不容方面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Currency fluctuation—the effect on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financial markets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币值波动</w:t>
            </w:r>
            <w:r>
              <w:rPr>
                <w:szCs w:val="21"/>
              </w:rPr>
              <w:t xml:space="preserve"> - </w:t>
            </w:r>
            <w:r>
              <w:rPr>
                <w:szCs w:val="21"/>
              </w:rPr>
              <w:t>对金融市场的影响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English vocabulary for effective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rFonts w:hint="eastAsia"/>
                <w:szCs w:val="21"/>
              </w:rPr>
              <w:t>有效的</w:t>
            </w:r>
            <w:r>
              <w:rPr>
                <w:szCs w:val="21"/>
              </w:rPr>
              <w:t>英文词汇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</w:p>
        </w:tc>
        <w:tc>
          <w:tcPr>
            <w:tcW w:w="4261" w:type="dxa"/>
          </w:tcPr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  <w:r>
              <w:rPr>
                <w:szCs w:val="21"/>
              </w:rPr>
              <w:t xml:space="preserve">ommunication in the world of finance 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金融领域的沟通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English vocabulary and phrases for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building business relationships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建立商务关系的英文词汇与短语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Tips and strategies in expressing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gratitude to business associates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对合作伙伴表示感谢的表达技巧和</w:t>
            </w:r>
            <w:r>
              <w:rPr>
                <w:rFonts w:hint="eastAsia"/>
                <w:szCs w:val="21"/>
              </w:rPr>
              <w:t>策略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Talking about errors in finance;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providing effective feedback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金融方面的失误的探讨；提供有效的反馈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English for motivation and teamwork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关于激励与团队协作的英文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Discussing the ethics of business in the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U.S.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szCs w:val="21"/>
              </w:rPr>
            </w:pPr>
            <w:r>
              <w:rPr>
                <w:szCs w:val="21"/>
              </w:rPr>
              <w:t>美国商业道德的讨论</w:t>
            </w:r>
          </w:p>
          <w:p w:rsidR="00861DE6" w:rsidRDefault="00861DE6" w:rsidP="00861DE6">
            <w:pPr>
              <w:pStyle w:val="ListParagraph"/>
              <w:numPr>
                <w:ilvl w:val="0"/>
                <w:numId w:val="1"/>
              </w:numPr>
              <w:spacing w:line="276" w:lineRule="auto"/>
              <w:ind w:firstLineChars="0"/>
              <w:rPr>
                <w:szCs w:val="21"/>
              </w:rPr>
            </w:pPr>
            <w:r>
              <w:rPr>
                <w:szCs w:val="21"/>
              </w:rPr>
              <w:t>Effective English for recruiting and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managing talent</w:t>
            </w:r>
          </w:p>
          <w:p w:rsidR="00861DE6" w:rsidRDefault="00861DE6" w:rsidP="0047316F">
            <w:pPr>
              <w:pStyle w:val="ListParagraph"/>
              <w:spacing w:line="276" w:lineRule="auto"/>
              <w:ind w:left="420" w:firstLineChars="0" w:firstLine="0"/>
              <w:rPr>
                <w:rFonts w:ascii="Calibri-Bold" w:eastAsia="等线" w:hAnsi="Calibri-Bold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szCs w:val="21"/>
              </w:rPr>
              <w:t>招聘与人才管理的相关英文</w:t>
            </w:r>
          </w:p>
        </w:tc>
      </w:tr>
    </w:tbl>
    <w:p w:rsidR="00861DE6" w:rsidRPr="00861DE6" w:rsidRDefault="00861DE6" w:rsidP="00861DE6">
      <w:pPr>
        <w:widowControl/>
        <w:spacing w:line="360" w:lineRule="auto"/>
        <w:jc w:val="left"/>
        <w:rPr>
          <w:rFonts w:ascii="宋体" w:hAnsi="宋体" w:cs="宋体" w:hint="eastAsia"/>
          <w:b/>
          <w:kern w:val="0"/>
          <w:szCs w:val="21"/>
        </w:rPr>
      </w:pPr>
      <w:bookmarkStart w:id="0" w:name="_GoBack"/>
      <w:bookmarkEnd w:id="0"/>
    </w:p>
    <w:sectPr w:rsidR="00861DE6" w:rsidRPr="0086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E55" w:rsidRDefault="00B66E55" w:rsidP="00861DE6">
      <w:r>
        <w:separator/>
      </w:r>
    </w:p>
  </w:endnote>
  <w:endnote w:type="continuationSeparator" w:id="0">
    <w:p w:rsidR="00B66E55" w:rsidRDefault="00B66E55" w:rsidP="0086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-Bold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E55" w:rsidRDefault="00B66E55" w:rsidP="00861DE6">
      <w:r>
        <w:separator/>
      </w:r>
    </w:p>
  </w:footnote>
  <w:footnote w:type="continuationSeparator" w:id="0">
    <w:p w:rsidR="00B66E55" w:rsidRDefault="00B66E55" w:rsidP="0086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E05BD4"/>
    <w:multiLevelType w:val="multilevel"/>
    <w:tmpl w:val="49E05BD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BF"/>
    <w:rsid w:val="004B2861"/>
    <w:rsid w:val="00861DE6"/>
    <w:rsid w:val="00B540BF"/>
    <w:rsid w:val="00B6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1B2CC-1D08-4B10-91A9-028C557E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0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1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1D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1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1DE6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861DE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ListParagraph">
    <w:name w:val="List Paragraph"/>
    <w:basedOn w:val="a"/>
    <w:uiPriority w:val="99"/>
    <w:unhideWhenUsed/>
    <w:qFormat/>
    <w:rsid w:val="00861DE6"/>
    <w:pPr>
      <w:ind w:firstLineChars="200" w:firstLine="420"/>
    </w:pPr>
  </w:style>
  <w:style w:type="table" w:styleId="a5">
    <w:name w:val="Table Grid"/>
    <w:basedOn w:val="a1"/>
    <w:qFormat/>
    <w:rsid w:val="00861DE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1885</Characters>
  <Application>Microsoft Office Word</Application>
  <DocSecurity>0</DocSecurity>
  <Lines>15</Lines>
  <Paragraphs>4</Paragraphs>
  <ScaleCrop>false</ScaleCrop>
  <Company>CUIT-IECO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IECO325</dc:creator>
  <cp:keywords/>
  <dc:description/>
  <cp:lastModifiedBy>IECO325</cp:lastModifiedBy>
  <cp:revision>2</cp:revision>
  <dcterms:created xsi:type="dcterms:W3CDTF">2016-09-01T08:20:00Z</dcterms:created>
  <dcterms:modified xsi:type="dcterms:W3CDTF">2016-09-01T08:25:00Z</dcterms:modified>
</cp:coreProperties>
</file>